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D29AB" w14:textId="77777777" w:rsidR="00DD47E6" w:rsidRDefault="00000000">
      <w:pPr>
        <w:jc w:val="center"/>
        <w:rPr>
          <w:rFonts w:hint="eastAsia"/>
        </w:rPr>
      </w:pPr>
      <w:r>
        <w:rPr>
          <w:b/>
          <w:sz w:val="34"/>
        </w:rPr>
        <w:t>DANNY GAO</w:t>
      </w:r>
    </w:p>
    <w:p w14:paraId="4D044ABB" w14:textId="77777777" w:rsidR="00DD47E6" w:rsidRDefault="00000000">
      <w:pPr>
        <w:jc w:val="center"/>
        <w:rPr>
          <w:rFonts w:hint="eastAsia"/>
        </w:rPr>
      </w:pPr>
      <w:r>
        <w:t>Culver City, CA 90230  |  (424) 361-8613  |  danxiaopinggao@gmail.com  |  linkedin.com/in/gaodanny</w:t>
      </w:r>
    </w:p>
    <w:p w14:paraId="38B3B7F5" w14:textId="77777777" w:rsidR="00DD47E6" w:rsidRDefault="00000000">
      <w:pPr>
        <w:jc w:val="center"/>
        <w:rPr>
          <w:rFonts w:hint="eastAsia"/>
        </w:rPr>
      </w:pPr>
      <w:r>
        <w:rPr>
          <w:b/>
        </w:rPr>
        <w:t>PRODUCT OWNER  |  ENTERPRISE APPLICATIONS  |  DIGITAL MEDIA TECHNOLOGY</w:t>
      </w:r>
    </w:p>
    <w:p w14:paraId="61A50B8B" w14:textId="77777777" w:rsidR="00DD47E6" w:rsidRDefault="00000000">
      <w:pPr>
        <w:spacing w:before="180"/>
        <w:rPr>
          <w:rFonts w:hint="eastAsia"/>
        </w:rPr>
      </w:pPr>
      <w:r>
        <w:rPr>
          <w:b/>
          <w:color w:val="194669"/>
          <w:sz w:val="20"/>
        </w:rPr>
        <w:t>PROFESSIONAL SUMMARY</w:t>
      </w:r>
    </w:p>
    <w:p w14:paraId="13B8AFA9" w14:textId="77777777" w:rsidR="00DD47E6" w:rsidRDefault="00000000">
      <w:pPr>
        <w:rPr>
          <w:rFonts w:hint="eastAsia"/>
        </w:rPr>
      </w:pPr>
      <w:r>
        <w:t>Product Owner and technology project leader with 20 years at Sony Pictures Entertainment delivering enterprise applications and content workflow solutions. Experienced guiding software initiatives from stakeholder discovery and functional requirements through UI/UX collaboration, engineering, release, and production support. Background in Agile/Scrum, backlog refinement, enterprise digital asset management, cloud platforms, data-informed optimization, and practical generative AI knowledge retrieval. Improved adoption and satisfaction for a global application serving 3,000+ users and delivered measurable cost savings.</w:t>
      </w:r>
    </w:p>
    <w:p w14:paraId="2F37A9E8" w14:textId="77777777" w:rsidR="00DD47E6" w:rsidRDefault="00000000">
      <w:pPr>
        <w:spacing w:before="180"/>
        <w:rPr>
          <w:rFonts w:hint="eastAsia"/>
        </w:rPr>
      </w:pPr>
      <w:r>
        <w:rPr>
          <w:b/>
          <w:color w:val="194669"/>
          <w:sz w:val="20"/>
        </w:rPr>
        <w:t>CORE COMPETENCIES</w:t>
      </w:r>
    </w:p>
    <w:p w14:paraId="057DF603" w14:textId="77777777" w:rsidR="00DD47E6" w:rsidRDefault="00000000">
      <w:pPr>
        <w:rPr>
          <w:rFonts w:hint="eastAsia"/>
        </w:rPr>
      </w:pPr>
      <w:r>
        <w:t>Product Ownership &amp; Delivery: Product Lifecycle • Requirements Discovery • Backlog Refinement • Cross-Functional Delivery • Agile/Scrum • SDLC • UAT • Release Coordination</w:t>
      </w:r>
    </w:p>
    <w:p w14:paraId="4C538491" w14:textId="77777777" w:rsidR="00DD47E6" w:rsidRDefault="00000000">
      <w:pPr>
        <w:rPr>
          <w:rFonts w:hint="eastAsia"/>
        </w:rPr>
      </w:pPr>
      <w:r>
        <w:t>Business &amp; Content Platforms: Entertainment Content Workflows • Digital Asset Management • Metadata Aggregation &amp; Translation • Cloud Applications • Workflow Automation • Stakeholder Management</w:t>
      </w:r>
    </w:p>
    <w:p w14:paraId="3B118059" w14:textId="77777777" w:rsidR="00DD47E6" w:rsidRDefault="00000000">
      <w:pPr>
        <w:rPr>
          <w:rFonts w:hint="eastAsia"/>
        </w:rPr>
      </w:pPr>
      <w:r>
        <w:t>Technology &amp; Analysis: SQL • Jira • Postman APIs • AWS / Amazon Glacier • UI/UX Collaboration • ChatGPT / Custom GPTs • Microsoft Copilot • ServiceNow</w:t>
      </w:r>
    </w:p>
    <w:p w14:paraId="2975AFB9" w14:textId="77777777" w:rsidR="00DD47E6" w:rsidRDefault="00000000">
      <w:pPr>
        <w:spacing w:before="180"/>
        <w:rPr>
          <w:rFonts w:hint="eastAsia"/>
        </w:rPr>
      </w:pPr>
      <w:r>
        <w:rPr>
          <w:b/>
          <w:color w:val="194669"/>
          <w:sz w:val="20"/>
        </w:rPr>
        <w:t>PROFESSIONAL EXPERIENCE</w:t>
      </w:r>
    </w:p>
    <w:p w14:paraId="22E31A6F" w14:textId="77777777" w:rsidR="00DD47E6" w:rsidRDefault="00000000">
      <w:pPr>
        <w:rPr>
          <w:rFonts w:hint="eastAsia"/>
        </w:rPr>
      </w:pPr>
      <w:r>
        <w:rPr>
          <w:b/>
        </w:rPr>
        <w:t>SONY PICTURES ENTERTAINMENT  |  Project Manager / Product Owner  |  2015–2026</w:t>
      </w:r>
    </w:p>
    <w:p w14:paraId="7D79E013" w14:textId="77777777" w:rsidR="00DD47E6" w:rsidRDefault="00000000">
      <w:pPr>
        <w:pStyle w:val="ListBullet"/>
        <w:rPr>
          <w:rFonts w:hint="eastAsia"/>
        </w:rPr>
      </w:pPr>
      <w:r>
        <w:t>Served as Product Owner for a cloud-based metadata aggregation and translation platform supporting multiple enterprise clients; partnered with business stakeholders, developers, UI/UX, security, and operations from requirements through production deployment.</w:t>
      </w:r>
    </w:p>
    <w:p w14:paraId="47962B3E" w14:textId="77777777" w:rsidR="00DD47E6" w:rsidRDefault="00000000">
      <w:pPr>
        <w:pStyle w:val="ListBullet"/>
        <w:rPr>
          <w:rFonts w:hint="eastAsia"/>
        </w:rPr>
      </w:pPr>
      <w:r>
        <w:t>Advocated for the cloud solution and secured leadership approval and information security clearance; helped guide cross-functional implementation and launch.</w:t>
      </w:r>
    </w:p>
    <w:p w14:paraId="6705CA8E" w14:textId="77777777" w:rsidR="00DD47E6" w:rsidRDefault="00000000">
      <w:pPr>
        <w:pStyle w:val="ListBullet"/>
        <w:rPr>
          <w:rFonts w:hint="eastAsia"/>
        </w:rPr>
      </w:pPr>
      <w:r>
        <w:t>Reduced vendor fees by more than $250,000 through strategic negotiation and insourcing of metadata translation services.</w:t>
      </w:r>
    </w:p>
    <w:p w14:paraId="64388C0A" w14:textId="77777777" w:rsidR="00DD47E6" w:rsidRDefault="00000000">
      <w:pPr>
        <w:pStyle w:val="ListBullet"/>
        <w:rPr>
          <w:rFonts w:hint="eastAsia"/>
        </w:rPr>
      </w:pPr>
      <w:r>
        <w:t>Owned a screening application supporting more than 3,000 global Sales users; coordinated developers and UI/UX designers on interface modernization, increasing active users by 10% and survey-based satisfaction by 15%.</w:t>
      </w:r>
    </w:p>
    <w:p w14:paraId="68614F65" w14:textId="77777777" w:rsidR="00DD47E6" w:rsidRDefault="00000000">
      <w:pPr>
        <w:pStyle w:val="ListBullet"/>
        <w:rPr>
          <w:rFonts w:hint="eastAsia"/>
        </w:rPr>
      </w:pPr>
      <w:r>
        <w:t>Partnered with development teams to troubleshoot enterprise digital asset management applications, coordinate releases, and resolve production incidents.</w:t>
      </w:r>
    </w:p>
    <w:p w14:paraId="782FC7E1" w14:textId="77777777" w:rsidR="00DD47E6" w:rsidRDefault="00000000">
      <w:pPr>
        <w:pStyle w:val="ListBullet"/>
        <w:rPr>
          <w:rFonts w:hint="eastAsia"/>
        </w:rPr>
      </w:pPr>
      <w:r>
        <w:t>Implemented an automated trailers and clips servicing workflow integrating Aspera, FTP, transcoding, and metadata tagging, saving approximately $50,000 annually in vendor fees.</w:t>
      </w:r>
    </w:p>
    <w:p w14:paraId="05B93533" w14:textId="77777777" w:rsidR="00DD47E6" w:rsidRDefault="00000000">
      <w:pPr>
        <w:pStyle w:val="ListBullet"/>
        <w:rPr>
          <w:rFonts w:hint="eastAsia"/>
        </w:rPr>
      </w:pPr>
      <w:r>
        <w:t>Created a custom GPT using Jira project cards as source material to explore generative AI for project knowledge retrieval.</w:t>
      </w:r>
    </w:p>
    <w:p w14:paraId="2D3A9B07" w14:textId="77777777" w:rsidR="00DD47E6" w:rsidRDefault="00000000">
      <w:pPr>
        <w:rPr>
          <w:rFonts w:hint="eastAsia"/>
        </w:rPr>
      </w:pPr>
      <w:r>
        <w:rPr>
          <w:b/>
        </w:rPr>
        <w:t>SONY PICTURES ENTERTAINMENT  |  Senior Business Analyst / Product Owner  |  2012–2015</w:t>
      </w:r>
    </w:p>
    <w:p w14:paraId="3C5A298B" w14:textId="77777777" w:rsidR="00DD47E6" w:rsidRDefault="00000000">
      <w:pPr>
        <w:pStyle w:val="ListBullet"/>
        <w:rPr>
          <w:rFonts w:hint="eastAsia"/>
        </w:rPr>
      </w:pPr>
      <w:r>
        <w:t>Owned a studio-wide digital asset repository for cataloging and distribution; collaborated with business and technical stakeholders on application requirements and operations.</w:t>
      </w:r>
    </w:p>
    <w:p w14:paraId="69F896B4" w14:textId="77777777" w:rsidR="00DD47E6" w:rsidRDefault="00000000">
      <w:pPr>
        <w:pStyle w:val="ListBullet"/>
        <w:rPr>
          <w:rFonts w:hint="eastAsia"/>
        </w:rPr>
      </w:pPr>
      <w:r>
        <w:t>Analyzed repository utilization and identified more than 500 TB of inactive digital assets for Amazon Glacier archival, reducing storage costs by more than $10,000 per month.</w:t>
      </w:r>
    </w:p>
    <w:p w14:paraId="0C51567B" w14:textId="77777777" w:rsidR="00DD47E6" w:rsidRDefault="00000000">
      <w:pPr>
        <w:pStyle w:val="ListBullet"/>
        <w:rPr>
          <w:rFonts w:hint="eastAsia"/>
        </w:rPr>
      </w:pPr>
      <w:r>
        <w:t>Trained vendors and Sony staff on an alternative platform during an extended outage, enabling continued content distribution; helped achieve departmental ISO 27001 compliance.</w:t>
      </w:r>
    </w:p>
    <w:p w14:paraId="276F6568" w14:textId="77777777" w:rsidR="00DD47E6" w:rsidRDefault="00000000">
      <w:pPr>
        <w:rPr>
          <w:rFonts w:hint="eastAsia"/>
        </w:rPr>
      </w:pPr>
      <w:r>
        <w:rPr>
          <w:b/>
        </w:rPr>
        <w:t>SONY PICTURES ENTERTAINMENT  |  Application Support Manager  |  2009–2012</w:t>
      </w:r>
    </w:p>
    <w:p w14:paraId="77921903" w14:textId="77777777" w:rsidR="00DD47E6" w:rsidRDefault="00000000">
      <w:pPr>
        <w:pStyle w:val="ListBullet"/>
        <w:rPr>
          <w:rFonts w:hint="eastAsia"/>
        </w:rPr>
      </w:pPr>
      <w:r>
        <w:t>Led support for digital media applications serving more than 5,000 end users, coordinating domestic and international application support.</w:t>
      </w:r>
    </w:p>
    <w:p w14:paraId="3AD68290" w14:textId="77777777" w:rsidR="00DD47E6" w:rsidRDefault="00000000">
      <w:pPr>
        <w:pStyle w:val="ListBullet"/>
        <w:rPr>
          <w:rFonts w:hint="eastAsia"/>
        </w:rPr>
      </w:pPr>
      <w:r>
        <w:t>Participated in enterprise change control and impact analysis for changes affecting integrated applications.</w:t>
      </w:r>
    </w:p>
    <w:p w14:paraId="59C52463" w14:textId="77777777" w:rsidR="00DD47E6" w:rsidRDefault="00000000">
      <w:pPr>
        <w:spacing w:before="180"/>
        <w:rPr>
          <w:rFonts w:hint="eastAsia"/>
        </w:rPr>
      </w:pPr>
      <w:r>
        <w:rPr>
          <w:b/>
          <w:color w:val="194669"/>
          <w:sz w:val="20"/>
        </w:rPr>
        <w:t>EDUCATION &amp; TRAINING</w:t>
      </w:r>
    </w:p>
    <w:p w14:paraId="7B11DD80" w14:textId="77777777" w:rsidR="00DD47E6" w:rsidRDefault="00000000">
      <w:pPr>
        <w:rPr>
          <w:rFonts w:hint="eastAsia"/>
        </w:rPr>
      </w:pPr>
      <w:r>
        <w:t>The Ohio State University — Bachelor of Science, Computer and Information Science</w:t>
      </w:r>
    </w:p>
    <w:p w14:paraId="776B7B25" w14:textId="77777777" w:rsidR="00DD47E6" w:rsidRDefault="00000000">
      <w:pPr>
        <w:rPr>
          <w:rFonts w:hint="eastAsia"/>
        </w:rPr>
      </w:pPr>
      <w:r>
        <w:t>AWS Certified Cloud Practitioner (earned 2023; expired 2026)  |  cPrime Scrum Workshop (2011)  |  CompTIA A+ (2006)</w:t>
      </w:r>
    </w:p>
    <w:sectPr w:rsidR="00DD47E6"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1323253">
    <w:abstractNumId w:val="8"/>
  </w:num>
  <w:num w:numId="2" w16cid:durableId="2027174510">
    <w:abstractNumId w:val="6"/>
  </w:num>
  <w:num w:numId="3" w16cid:durableId="1963997528">
    <w:abstractNumId w:val="5"/>
  </w:num>
  <w:num w:numId="4" w16cid:durableId="148063490">
    <w:abstractNumId w:val="4"/>
  </w:num>
  <w:num w:numId="5" w16cid:durableId="1104685959">
    <w:abstractNumId w:val="7"/>
  </w:num>
  <w:num w:numId="6" w16cid:durableId="431631709">
    <w:abstractNumId w:val="3"/>
  </w:num>
  <w:num w:numId="7" w16cid:durableId="1605455979">
    <w:abstractNumId w:val="2"/>
  </w:num>
  <w:num w:numId="8" w16cid:durableId="1233269326">
    <w:abstractNumId w:val="1"/>
  </w:num>
  <w:num w:numId="9" w16cid:durableId="89643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0C5F"/>
    <w:rsid w:val="00964CD6"/>
    <w:rsid w:val="00AA1D8D"/>
    <w:rsid w:val="00B47730"/>
    <w:rsid w:val="00CB0664"/>
    <w:rsid w:val="00DD47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6C197"/>
  <w14:defaultImageDpi w14:val="300"/>
  <w15:docId w15:val="{CE616627-41D3-4E1A-A822-164BA38E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 Gao</cp:lastModifiedBy>
  <cp:revision>2</cp:revision>
  <dcterms:created xsi:type="dcterms:W3CDTF">2013-12-23T23:15:00Z</dcterms:created>
  <dcterms:modified xsi:type="dcterms:W3CDTF">2026-10-13T15:56:00Z</dcterms:modified>
  <cp:category/>
</cp:coreProperties>
</file>